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E5EF" w14:textId="77777777" w:rsidR="00DB3989" w:rsidRPr="003373FD" w:rsidRDefault="00DB3989" w:rsidP="00DB398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73F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22EBF88" wp14:editId="46769F12">
            <wp:simplePos x="0" y="0"/>
            <wp:positionH relativeFrom="column">
              <wp:posOffset>-106680</wp:posOffset>
            </wp:positionH>
            <wp:positionV relativeFrom="paragraph">
              <wp:posOffset>-210185</wp:posOffset>
            </wp:positionV>
            <wp:extent cx="997575" cy="1163838"/>
            <wp:effectExtent l="0" t="0" r="0" b="0"/>
            <wp:wrapNone/>
            <wp:docPr id="2031533989" name="Picture 1" descr="A logo of a covered bri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533989" name="Picture 1" descr="A logo of a covered brid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75" cy="1163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73FD">
        <w:rPr>
          <w:b/>
          <w:bCs/>
          <w:sz w:val="28"/>
          <w:szCs w:val="28"/>
        </w:rPr>
        <w:t xml:space="preserve">Town of Woodstock  </w:t>
      </w:r>
    </w:p>
    <w:p w14:paraId="3DD3D359" w14:textId="77777777" w:rsidR="00DB3989" w:rsidRPr="003373FD" w:rsidRDefault="00DB3989" w:rsidP="00DB3989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3373FD">
        <w:rPr>
          <w:b/>
          <w:bCs/>
          <w:sz w:val="36"/>
          <w:szCs w:val="36"/>
        </w:rPr>
        <w:t xml:space="preserve">Planning Board </w:t>
      </w:r>
    </w:p>
    <w:p w14:paraId="025FC8CA" w14:textId="6D0EDEE3" w:rsidR="00DB3989" w:rsidRPr="004D6C25" w:rsidRDefault="00644922" w:rsidP="00DB3989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4D6C25">
        <w:rPr>
          <w:b/>
          <w:bCs/>
          <w:sz w:val="28"/>
          <w:szCs w:val="28"/>
        </w:rPr>
        <w:t>Public Hearing</w:t>
      </w:r>
      <w:r w:rsidR="003373FD" w:rsidRPr="004D6C25">
        <w:rPr>
          <w:b/>
          <w:bCs/>
          <w:sz w:val="28"/>
          <w:szCs w:val="28"/>
        </w:rPr>
        <w:t xml:space="preserve"> and Meeting</w:t>
      </w:r>
    </w:p>
    <w:p w14:paraId="2FA69D7D" w14:textId="01649661" w:rsidR="00DB3989" w:rsidRPr="003373FD" w:rsidRDefault="00A14EF8" w:rsidP="00DB3989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January 8</w:t>
      </w:r>
      <w:r w:rsidR="00DB3989" w:rsidRPr="003373FD">
        <w:rPr>
          <w:b/>
          <w:bCs/>
        </w:rPr>
        <w:t>, 202</w:t>
      </w:r>
      <w:r>
        <w:rPr>
          <w:b/>
          <w:bCs/>
        </w:rPr>
        <w:t>4</w:t>
      </w:r>
      <w:r w:rsidR="00DB3989" w:rsidRPr="003373FD">
        <w:rPr>
          <w:b/>
          <w:bCs/>
        </w:rPr>
        <w:t>, 5</w:t>
      </w:r>
      <w:r w:rsidR="00881670" w:rsidRPr="003373FD">
        <w:rPr>
          <w:b/>
          <w:bCs/>
        </w:rPr>
        <w:t>:00 pm</w:t>
      </w:r>
    </w:p>
    <w:p w14:paraId="25F48F6B" w14:textId="77777777" w:rsidR="00DB3989" w:rsidRPr="003373FD" w:rsidRDefault="00DB3989" w:rsidP="00DB3989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3373FD">
        <w:rPr>
          <w:b/>
          <w:bCs/>
          <w:sz w:val="20"/>
          <w:szCs w:val="20"/>
        </w:rPr>
        <w:t>Woodstock Town Office Building, 165 Lost River Road</w:t>
      </w:r>
    </w:p>
    <w:p w14:paraId="73FA499B" w14:textId="1D4308AA" w:rsidR="00DB3989" w:rsidRPr="002C74D2" w:rsidRDefault="00DB3989">
      <w:pPr>
        <w:rPr>
          <w:rFonts w:ascii="Times New Roman" w:hAnsi="Times New Roman" w:cs="Times New Roman"/>
          <w:sz w:val="8"/>
          <w:szCs w:val="8"/>
        </w:rPr>
      </w:pPr>
    </w:p>
    <w:p w14:paraId="26867065" w14:textId="2D333FDD" w:rsidR="00DB3989" w:rsidRPr="003373FD" w:rsidRDefault="00DB3989" w:rsidP="00DB3989">
      <w:pPr>
        <w:pStyle w:val="NormalWeb"/>
        <w:spacing w:before="0" w:beforeAutospacing="0" w:after="0" w:afterAutospacing="0"/>
        <w:rPr>
          <w:b/>
          <w:bCs/>
        </w:rPr>
      </w:pPr>
      <w:r w:rsidRPr="003373FD">
        <w:rPr>
          <w:b/>
          <w:bCs/>
        </w:rPr>
        <w:t>Call to Order</w:t>
      </w:r>
    </w:p>
    <w:p w14:paraId="0E928F3D" w14:textId="77777777" w:rsidR="00DB3989" w:rsidRPr="002C74D2" w:rsidRDefault="00DB3989" w:rsidP="00DB3989">
      <w:pPr>
        <w:pStyle w:val="NormalWeb"/>
        <w:spacing w:before="0" w:beforeAutospacing="0" w:after="0" w:afterAutospacing="0"/>
        <w:rPr>
          <w:b/>
          <w:bCs/>
          <w:sz w:val="12"/>
          <w:szCs w:val="12"/>
        </w:rPr>
      </w:pPr>
    </w:p>
    <w:p w14:paraId="275CE84C" w14:textId="77777777" w:rsidR="003373FD" w:rsidRPr="003373FD" w:rsidRDefault="00DB3989" w:rsidP="00DB3989">
      <w:pPr>
        <w:pStyle w:val="NormalWeb"/>
        <w:spacing w:before="0" w:beforeAutospacing="0" w:after="0" w:afterAutospacing="0"/>
        <w:rPr>
          <w:b/>
          <w:bCs/>
        </w:rPr>
      </w:pPr>
      <w:r w:rsidRPr="003373FD">
        <w:rPr>
          <w:b/>
          <w:bCs/>
        </w:rPr>
        <w:t>Roll Call Attendance</w:t>
      </w:r>
    </w:p>
    <w:p w14:paraId="22D86297" w14:textId="77777777" w:rsidR="003373FD" w:rsidRPr="002C74D2" w:rsidRDefault="003373FD" w:rsidP="00DB3989">
      <w:pPr>
        <w:pStyle w:val="NormalWeb"/>
        <w:spacing w:before="0" w:beforeAutospacing="0" w:after="0" w:afterAutospacing="0"/>
        <w:rPr>
          <w:b/>
          <w:bCs/>
          <w:sz w:val="12"/>
          <w:szCs w:val="12"/>
        </w:rPr>
      </w:pPr>
    </w:p>
    <w:p w14:paraId="17D0DEA2" w14:textId="4D0BD804" w:rsidR="003373FD" w:rsidRPr="003373FD" w:rsidRDefault="003373FD" w:rsidP="003373FD">
      <w:pPr>
        <w:pStyle w:val="NormalWeb"/>
        <w:spacing w:before="0" w:beforeAutospacing="0" w:after="0" w:afterAutospacing="0"/>
        <w:rPr>
          <w:b/>
          <w:szCs w:val="20"/>
          <w:u w:val="single"/>
        </w:rPr>
      </w:pPr>
      <w:r>
        <w:rPr>
          <w:b/>
          <w:bCs/>
        </w:rPr>
        <w:t xml:space="preserve">Open </w:t>
      </w:r>
      <w:r w:rsidRPr="003373FD">
        <w:rPr>
          <w:b/>
          <w:bCs/>
        </w:rPr>
        <w:t xml:space="preserve">Public Hearing- </w:t>
      </w:r>
      <w:r w:rsidRPr="003373FD">
        <w:rPr>
          <w:b/>
          <w:szCs w:val="20"/>
          <w:u w:val="single"/>
        </w:rPr>
        <w:t>NOTICE OF HEARING for PROPOSED AMENDMENT</w:t>
      </w:r>
      <w:r w:rsidR="004B7DB7">
        <w:rPr>
          <w:b/>
          <w:szCs w:val="20"/>
          <w:u w:val="single"/>
        </w:rPr>
        <w:t>S</w:t>
      </w:r>
      <w:r w:rsidRPr="003373FD">
        <w:rPr>
          <w:b/>
          <w:szCs w:val="20"/>
          <w:u w:val="single"/>
        </w:rPr>
        <w:t xml:space="preserve"> to the</w:t>
      </w:r>
    </w:p>
    <w:p w14:paraId="42F9B874" w14:textId="77777777" w:rsidR="003373FD" w:rsidRPr="003373FD" w:rsidRDefault="003373FD" w:rsidP="003373FD">
      <w:pPr>
        <w:ind w:left="360"/>
        <w:jc w:val="center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3373FD">
        <w:rPr>
          <w:rFonts w:ascii="Times New Roman" w:eastAsia="Times New Roman" w:hAnsi="Times New Roman" w:cs="Times New Roman"/>
          <w:b/>
          <w:szCs w:val="20"/>
          <w:u w:val="single"/>
        </w:rPr>
        <w:t>WOODSTOCK LAND SUBDIVISION REGULATIONS</w:t>
      </w:r>
    </w:p>
    <w:p w14:paraId="01261E8C" w14:textId="77777777" w:rsidR="003373FD" w:rsidRPr="003373FD" w:rsidRDefault="003373FD" w:rsidP="003373FD">
      <w:pPr>
        <w:shd w:val="clear" w:color="auto" w:fill="FFFFFF"/>
        <w:ind w:left="36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4"/>
          <w:szCs w:val="14"/>
        </w:rPr>
      </w:pPr>
    </w:p>
    <w:p w14:paraId="6587DE88" w14:textId="0AE9C06A" w:rsidR="003373FD" w:rsidRPr="003373FD" w:rsidRDefault="003373FD" w:rsidP="003373FD">
      <w:pPr>
        <w:shd w:val="clear" w:color="auto" w:fill="FFFFFF"/>
        <w:ind w:left="36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2"/>
          <w:szCs w:val="12"/>
        </w:rPr>
      </w:pPr>
      <w:r w:rsidRPr="003373FD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</w:rPr>
        <w:t> </w:t>
      </w:r>
      <w:r w:rsidRPr="003373FD">
        <w:rPr>
          <w:rFonts w:ascii="Times New Roman" w:eastAsia="Times New Roman" w:hAnsi="Times New Roman" w:cs="Times New Roman"/>
          <w:color w:val="444444"/>
        </w:rPr>
        <w:t xml:space="preserve">The Woodstock Planning Board will hold a Public Hearing on the amendment of the Land Subdivision Regulations on Monday, </w:t>
      </w:r>
      <w:r w:rsidR="00A14EF8">
        <w:rPr>
          <w:rFonts w:ascii="Times New Roman" w:eastAsia="Times New Roman" w:hAnsi="Times New Roman" w:cs="Times New Roman"/>
          <w:color w:val="444444"/>
        </w:rPr>
        <w:t>January 8, 2024</w:t>
      </w:r>
      <w:r w:rsidRPr="003373FD">
        <w:rPr>
          <w:rFonts w:ascii="Times New Roman" w:eastAsia="Times New Roman" w:hAnsi="Times New Roman" w:cs="Times New Roman"/>
          <w:color w:val="444444"/>
        </w:rPr>
        <w:t xml:space="preserve"> at 5:15 pm. Copies of the proposed Woodstock Land Subdivision Regulations will be available to review prior to the meeting at the Woodstock Town Office.  Copies will also be available at the meeting.</w:t>
      </w:r>
    </w:p>
    <w:p w14:paraId="2870EF99" w14:textId="5F132C67" w:rsidR="003373FD" w:rsidRDefault="003373FD" w:rsidP="003373FD">
      <w:pPr>
        <w:shd w:val="clear" w:color="auto" w:fill="FFFFFF"/>
        <w:ind w:left="360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3373FD">
        <w:rPr>
          <w:rFonts w:ascii="Times New Roman" w:eastAsia="Times New Roman" w:hAnsi="Times New Roman" w:cs="Times New Roman"/>
          <w:color w:val="444444"/>
        </w:rPr>
        <w:t xml:space="preserve">After receiving input at the hearing, the Board will vote to </w:t>
      </w:r>
      <w:r w:rsidR="00A14EF8" w:rsidRPr="003373FD">
        <w:rPr>
          <w:rFonts w:ascii="Times New Roman" w:eastAsia="Times New Roman" w:hAnsi="Times New Roman" w:cs="Times New Roman"/>
          <w:color w:val="444444"/>
        </w:rPr>
        <w:t>amend,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Pr="003373FD">
        <w:rPr>
          <w:rFonts w:ascii="Times New Roman" w:eastAsia="Times New Roman" w:hAnsi="Times New Roman" w:cs="Times New Roman"/>
          <w:color w:val="444444"/>
        </w:rPr>
        <w:t xml:space="preserve">if necessary, based on input, and then adopt and sign Woodstock’s new Land Subdivision Regulations which will take effect upon signatures from the Planning Board. </w:t>
      </w:r>
      <w:r>
        <w:rPr>
          <w:rFonts w:ascii="Times New Roman" w:eastAsia="Times New Roman" w:hAnsi="Times New Roman" w:cs="Times New Roman"/>
          <w:color w:val="444444"/>
        </w:rPr>
        <w:t>This hearing will be followed by the regular Planning Board Meeting.</w:t>
      </w:r>
    </w:p>
    <w:p w14:paraId="04358859" w14:textId="7A33BB61" w:rsidR="003373FD" w:rsidRDefault="003373FD" w:rsidP="003373FD">
      <w:pPr>
        <w:shd w:val="clear" w:color="auto" w:fill="FFFFFF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  <w:r w:rsidRPr="003373FD">
        <w:rPr>
          <w:rFonts w:ascii="Times New Roman" w:eastAsia="Times New Roman" w:hAnsi="Times New Roman" w:cs="Times New Roman"/>
          <w:b/>
          <w:bCs/>
          <w:color w:val="444444"/>
        </w:rPr>
        <w:t>Public questions or Comments</w:t>
      </w:r>
    </w:p>
    <w:p w14:paraId="336655B2" w14:textId="77777777" w:rsidR="003373FD" w:rsidRPr="002C74D2" w:rsidRDefault="003373FD" w:rsidP="003373FD">
      <w:pPr>
        <w:shd w:val="clear" w:color="auto" w:fill="FFFFFF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2"/>
          <w:szCs w:val="12"/>
        </w:rPr>
      </w:pPr>
    </w:p>
    <w:p w14:paraId="459FF7E4" w14:textId="46F7A878" w:rsidR="003373FD" w:rsidRDefault="003373FD" w:rsidP="003373FD">
      <w:pPr>
        <w:shd w:val="clear" w:color="auto" w:fill="FFFFFF"/>
        <w:tabs>
          <w:tab w:val="left" w:pos="360"/>
        </w:tabs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  <w:r w:rsidRPr="003373FD">
        <w:rPr>
          <w:rFonts w:ascii="Times New Roman" w:eastAsia="Times New Roman" w:hAnsi="Times New Roman" w:cs="Times New Roman"/>
          <w:b/>
          <w:bCs/>
          <w:color w:val="444444"/>
        </w:rPr>
        <w:t>Close Public Hearing</w:t>
      </w:r>
    </w:p>
    <w:p w14:paraId="60A81819" w14:textId="77777777" w:rsidR="00A14EF8" w:rsidRPr="00A14EF8" w:rsidRDefault="00A14EF8" w:rsidP="003373FD">
      <w:pPr>
        <w:shd w:val="clear" w:color="auto" w:fill="FFFFFF"/>
        <w:tabs>
          <w:tab w:val="left" w:pos="360"/>
        </w:tabs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</w:rPr>
      </w:pPr>
    </w:p>
    <w:p w14:paraId="6B0B3D83" w14:textId="7F4AF957" w:rsidR="00644922" w:rsidRDefault="002C74D2" w:rsidP="00A14EF8">
      <w:pPr>
        <w:pStyle w:val="NormalWeb"/>
        <w:spacing w:before="0" w:beforeAutospacing="0" w:after="0" w:afterAutospacing="0"/>
        <w:ind w:left="2880" w:hanging="2880"/>
        <w:rPr>
          <w:b/>
          <w:bCs/>
        </w:rPr>
      </w:pPr>
      <w:r w:rsidRPr="00A14EF8">
        <w:rPr>
          <w:b/>
          <w:bCs/>
        </w:rPr>
        <w:t>Open Planning Board Meeting</w:t>
      </w:r>
    </w:p>
    <w:p w14:paraId="518D84F3" w14:textId="77777777" w:rsidR="00A14EF8" w:rsidRPr="00A14EF8" w:rsidRDefault="00A14EF8" w:rsidP="00A14EF8">
      <w:pPr>
        <w:pStyle w:val="NormalWeb"/>
        <w:spacing w:before="0" w:beforeAutospacing="0" w:after="0" w:afterAutospacing="0"/>
        <w:ind w:left="2880" w:hanging="2880"/>
        <w:rPr>
          <w:b/>
          <w:bCs/>
          <w:sz w:val="16"/>
          <w:szCs w:val="16"/>
        </w:rPr>
      </w:pPr>
    </w:p>
    <w:p w14:paraId="39567F0B" w14:textId="533B8FF1" w:rsidR="00173D1A" w:rsidRPr="003373FD" w:rsidRDefault="00881670" w:rsidP="00173D1A">
      <w:pPr>
        <w:rPr>
          <w:rFonts w:ascii="Times New Roman" w:hAnsi="Times New Roman" w:cs="Times New Roman"/>
        </w:rPr>
      </w:pPr>
      <w:r w:rsidRPr="003373FD">
        <w:rPr>
          <w:rFonts w:ascii="Times New Roman" w:hAnsi="Times New Roman" w:cs="Times New Roman"/>
          <w:b/>
          <w:bCs/>
        </w:rPr>
        <w:t>Approval of Minutes</w:t>
      </w:r>
      <w:r w:rsidR="009D71F8" w:rsidRPr="003373FD">
        <w:rPr>
          <w:rFonts w:ascii="Times New Roman" w:hAnsi="Times New Roman" w:cs="Times New Roman"/>
        </w:rPr>
        <w:t xml:space="preserve">  </w:t>
      </w:r>
      <w:r w:rsidRPr="003373FD">
        <w:rPr>
          <w:rFonts w:ascii="Times New Roman" w:hAnsi="Times New Roman" w:cs="Times New Roman"/>
        </w:rPr>
        <w:t xml:space="preserve"> </w:t>
      </w:r>
    </w:p>
    <w:p w14:paraId="4F251F80" w14:textId="3870972D" w:rsidR="00173D1A" w:rsidRPr="003373FD" w:rsidRDefault="00173D1A" w:rsidP="00BB1A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kern w:val="2"/>
          <w14:ligatures w14:val="standardContextual"/>
        </w:rPr>
      </w:pPr>
      <w:r w:rsidRPr="003373FD">
        <w:rPr>
          <w:rFonts w:ascii="Times New Roman" w:hAnsi="Times New Roman" w:cs="Times New Roman"/>
          <w:kern w:val="2"/>
          <w14:ligatures w14:val="standardContextual"/>
        </w:rPr>
        <w:t>October 18, 2023-</w:t>
      </w:r>
      <w:r w:rsidR="00BB1A16" w:rsidRPr="003373FD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Pr="003373FD">
        <w:rPr>
          <w:rFonts w:ascii="Times New Roman" w:hAnsi="Times New Roman" w:cs="Times New Roman"/>
          <w:kern w:val="2"/>
          <w14:ligatures w14:val="standardContextual"/>
        </w:rPr>
        <w:t>Ex</w:t>
      </w:r>
      <w:r w:rsidR="00BB1A16" w:rsidRPr="003373FD">
        <w:rPr>
          <w:rFonts w:ascii="Times New Roman" w:hAnsi="Times New Roman" w:cs="Times New Roman"/>
          <w:kern w:val="2"/>
          <w14:ligatures w14:val="standardContextual"/>
        </w:rPr>
        <w:t>ca</w:t>
      </w:r>
      <w:r w:rsidRPr="003373FD">
        <w:rPr>
          <w:rFonts w:ascii="Times New Roman" w:hAnsi="Times New Roman" w:cs="Times New Roman"/>
          <w:kern w:val="2"/>
          <w14:ligatures w14:val="standardContextual"/>
        </w:rPr>
        <w:t>vation Pit Visits</w:t>
      </w:r>
    </w:p>
    <w:p w14:paraId="3B87DC2E" w14:textId="3ADAC3FC" w:rsidR="00173D1A" w:rsidRPr="003373FD" w:rsidRDefault="00173D1A" w:rsidP="004D6C25">
      <w:pPr>
        <w:pStyle w:val="NormalWeb"/>
        <w:spacing w:before="0" w:beforeAutospacing="0" w:after="0" w:afterAutospacing="0"/>
        <w:ind w:left="720" w:firstLine="720"/>
        <w:rPr>
          <w:sz w:val="6"/>
          <w:szCs w:val="6"/>
        </w:rPr>
      </w:pPr>
      <w:r w:rsidRPr="003373FD">
        <w:rPr>
          <w:rFonts w:eastAsiaTheme="minorHAnsi"/>
          <w:i/>
          <w:iCs/>
          <w:kern w:val="2"/>
          <w:sz w:val="22"/>
          <w:szCs w:val="22"/>
          <w14:ligatures w14:val="standardContextual"/>
        </w:rPr>
        <w:t xml:space="preserve"> </w:t>
      </w:r>
    </w:p>
    <w:p w14:paraId="36A387DC" w14:textId="78A5042A" w:rsidR="00881670" w:rsidRPr="003373FD" w:rsidRDefault="009D71F8" w:rsidP="00BB1A16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3373FD">
        <w:t>November 13, 2023- Public Hearing</w:t>
      </w:r>
    </w:p>
    <w:p w14:paraId="42865624" w14:textId="77777777" w:rsidR="00881670" w:rsidRPr="002C74D2" w:rsidRDefault="00881670" w:rsidP="00DB3989">
      <w:pPr>
        <w:pStyle w:val="NormalWeb"/>
        <w:spacing w:before="0" w:beforeAutospacing="0" w:after="0" w:afterAutospacing="0"/>
        <w:rPr>
          <w:b/>
          <w:bCs/>
          <w:sz w:val="8"/>
          <w:szCs w:val="8"/>
        </w:rPr>
      </w:pPr>
    </w:p>
    <w:p w14:paraId="7A3ADEF4" w14:textId="77777777" w:rsidR="00881670" w:rsidRPr="003373FD" w:rsidRDefault="00881670" w:rsidP="00881670">
      <w:pPr>
        <w:pStyle w:val="NormalWeb"/>
        <w:spacing w:before="0" w:beforeAutospacing="0" w:after="0" w:afterAutospacing="0"/>
      </w:pPr>
      <w:r w:rsidRPr="003373FD">
        <w:rPr>
          <w:b/>
          <w:bCs/>
        </w:rPr>
        <w:t xml:space="preserve">Selectmen’s Report- </w:t>
      </w:r>
      <w:r w:rsidRPr="003373FD">
        <w:t>Scott Rice</w:t>
      </w:r>
    </w:p>
    <w:p w14:paraId="4A4AE535" w14:textId="76A6DBBA" w:rsidR="00DB3989" w:rsidRPr="002C74D2" w:rsidRDefault="00DB3989" w:rsidP="00DB3989">
      <w:pPr>
        <w:pStyle w:val="NormalWeb"/>
        <w:spacing w:before="0" w:beforeAutospacing="0" w:after="0" w:afterAutospacing="0"/>
        <w:rPr>
          <w:sz w:val="8"/>
          <w:szCs w:val="8"/>
        </w:rPr>
      </w:pPr>
    </w:p>
    <w:p w14:paraId="74354E85" w14:textId="77777777" w:rsidR="00DB3989" w:rsidRPr="003373FD" w:rsidRDefault="00DB3989" w:rsidP="00DB3989">
      <w:pPr>
        <w:pStyle w:val="NormalWeb"/>
        <w:spacing w:before="0" w:beforeAutospacing="0" w:after="0" w:afterAutospacing="0"/>
        <w:rPr>
          <w:b/>
          <w:bCs/>
        </w:rPr>
      </w:pPr>
      <w:r w:rsidRPr="003373FD">
        <w:rPr>
          <w:b/>
          <w:bCs/>
        </w:rPr>
        <w:t>Correspondence Received</w:t>
      </w:r>
    </w:p>
    <w:p w14:paraId="7045D487" w14:textId="7E2BF359" w:rsidR="00D30D85" w:rsidRPr="003373FD" w:rsidRDefault="00D30D85" w:rsidP="00D30D85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kern w:val="2"/>
          <w14:ligatures w14:val="standardContextual"/>
        </w:rPr>
      </w:pPr>
      <w:r w:rsidRPr="003373FD">
        <w:rPr>
          <w:rFonts w:ascii="Times New Roman" w:hAnsi="Times New Roman" w:cs="Times New Roman"/>
          <w:kern w:val="2"/>
          <w14:ligatures w14:val="standardContextual"/>
        </w:rPr>
        <w:t>Follow-up on Information Packet from John Kimball -deferred from the last meeting</w:t>
      </w:r>
    </w:p>
    <w:p w14:paraId="30527E6A" w14:textId="77777777" w:rsidR="009830AE" w:rsidRPr="003373FD" w:rsidRDefault="00E65B41" w:rsidP="00D30D85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kern w:val="2"/>
          <w14:ligatures w14:val="standardContextual"/>
        </w:rPr>
      </w:pPr>
      <w:r w:rsidRPr="003373FD">
        <w:rPr>
          <w:rFonts w:ascii="Times New Roman" w:hAnsi="Times New Roman" w:cs="Times New Roman"/>
          <w:kern w:val="2"/>
          <w14:ligatures w14:val="standardContextual"/>
        </w:rPr>
        <w:t>Email from Judy Welch &amp; Katie Paight (</w:t>
      </w:r>
      <w:r w:rsidRPr="003373FD">
        <w:rPr>
          <w:rFonts w:ascii="Times New Roman" w:hAnsi="Times New Roman" w:cs="Times New Roman"/>
        </w:rPr>
        <w:t>State Floodplain Management Program Coordinator)</w:t>
      </w:r>
      <w:r w:rsidRPr="003373F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4438DA9" w14:textId="1A24E960" w:rsidR="00D30D85" w:rsidRPr="003373FD" w:rsidRDefault="00E65B41" w:rsidP="009830AE">
      <w:pPr>
        <w:spacing w:line="259" w:lineRule="auto"/>
        <w:ind w:left="720" w:firstLine="720"/>
        <w:rPr>
          <w:rFonts w:ascii="Times New Roman" w:hAnsi="Times New Roman" w:cs="Times New Roman"/>
          <w:kern w:val="2"/>
          <w14:ligatures w14:val="standardContextual"/>
        </w:rPr>
      </w:pPr>
      <w:r w:rsidRPr="003373FD">
        <w:rPr>
          <w:rFonts w:ascii="Times New Roman" w:hAnsi="Times New Roman" w:cs="Times New Roman"/>
          <w:kern w:val="2"/>
          <w14:ligatures w14:val="standardContextual"/>
        </w:rPr>
        <w:t>R</w:t>
      </w:r>
      <w:r w:rsidR="00D30D85" w:rsidRPr="003373FD">
        <w:rPr>
          <w:rFonts w:ascii="Times New Roman" w:hAnsi="Times New Roman" w:cs="Times New Roman"/>
          <w:kern w:val="2"/>
          <w14:ligatures w14:val="standardContextual"/>
        </w:rPr>
        <w:t>e: FEMA Flood Map Adoption</w:t>
      </w:r>
      <w:r w:rsidRPr="003373FD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E70405" w:rsidRPr="003373FD">
        <w:rPr>
          <w:rFonts w:ascii="Times New Roman" w:hAnsi="Times New Roman" w:cs="Times New Roman"/>
          <w:kern w:val="2"/>
          <w14:ligatures w14:val="standardContextual"/>
        </w:rPr>
        <w:t>– new FIRM and FIS</w:t>
      </w:r>
    </w:p>
    <w:p w14:paraId="33A42BC4" w14:textId="4B9FD18D" w:rsidR="00E65B41" w:rsidRDefault="009830AE" w:rsidP="00D30D85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kern w:val="2"/>
          <w14:ligatures w14:val="standardContextual"/>
        </w:rPr>
      </w:pPr>
      <w:r w:rsidRPr="003373FD">
        <w:rPr>
          <w:rFonts w:ascii="Times New Roman" w:hAnsi="Times New Roman" w:cs="Times New Roman"/>
          <w:kern w:val="2"/>
          <w14:ligatures w14:val="standardContextual"/>
        </w:rPr>
        <w:t>Email from Kevin Millar Re: Hazard Mitigation Dates</w:t>
      </w:r>
    </w:p>
    <w:p w14:paraId="55357EF4" w14:textId="3A1E48CD" w:rsidR="001D665D" w:rsidRPr="00DE0CAA" w:rsidRDefault="001D665D" w:rsidP="00D30D85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kern w:val="2"/>
          <w14:ligatures w14:val="standardContextual"/>
        </w:rPr>
      </w:pPr>
      <w:r w:rsidRPr="00DE0CAA">
        <w:rPr>
          <w:rFonts w:ascii="Times New Roman" w:hAnsi="Times New Roman" w:cs="Times New Roman"/>
          <w:kern w:val="2"/>
          <w14:ligatures w14:val="standardContextual"/>
        </w:rPr>
        <w:t>Pit Bond Continuation Certificate received from Conn Brothers Construction, Inc., valid 12/6/2023-12/6/2024</w:t>
      </w:r>
      <w:r w:rsidR="00855983" w:rsidRPr="00DE0CAA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855983" w:rsidRPr="00DE0CAA">
        <w:rPr>
          <w:rFonts w:ascii="Times New Roman" w:hAnsi="Times New Roman" w:cs="Times New Roman"/>
          <w:i/>
          <w:iCs/>
          <w:kern w:val="2"/>
          <w14:ligatures w14:val="standardContextual"/>
        </w:rPr>
        <w:t>-added 12/6/23 at 12:10 pm</w:t>
      </w:r>
    </w:p>
    <w:p w14:paraId="6A4DA831" w14:textId="77777777" w:rsidR="009D71F8" w:rsidRPr="002C74D2" w:rsidRDefault="009D71F8" w:rsidP="00DB3989">
      <w:pPr>
        <w:pStyle w:val="NormalWeb"/>
        <w:spacing w:before="0" w:beforeAutospacing="0" w:after="0" w:afterAutospacing="0"/>
        <w:rPr>
          <w:b/>
          <w:bCs/>
          <w:sz w:val="8"/>
          <w:szCs w:val="8"/>
        </w:rPr>
      </w:pPr>
    </w:p>
    <w:p w14:paraId="480FCFD8" w14:textId="77777777" w:rsidR="00DB3989" w:rsidRPr="003373FD" w:rsidRDefault="00DB3989" w:rsidP="00DB3989">
      <w:pPr>
        <w:ind w:left="360" w:hanging="360"/>
        <w:rPr>
          <w:rFonts w:ascii="Times New Roman" w:hAnsi="Times New Roman" w:cs="Times New Roman"/>
          <w:b/>
          <w:bCs/>
        </w:rPr>
      </w:pPr>
      <w:r w:rsidRPr="003373FD">
        <w:rPr>
          <w:rFonts w:ascii="Times New Roman" w:hAnsi="Times New Roman" w:cs="Times New Roman"/>
          <w:b/>
          <w:bCs/>
        </w:rPr>
        <w:t>Any Other Business</w:t>
      </w:r>
    </w:p>
    <w:p w14:paraId="504D56CA" w14:textId="249635B6" w:rsidR="00AC7C77" w:rsidRPr="001918F1" w:rsidRDefault="00AC7C77" w:rsidP="00AC7C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373FD">
        <w:rPr>
          <w:rFonts w:ascii="Times New Roman" w:hAnsi="Times New Roman" w:cs="Times New Roman"/>
        </w:rPr>
        <w:t>Select Board held the 2</w:t>
      </w:r>
      <w:r w:rsidRPr="003373FD">
        <w:rPr>
          <w:rFonts w:ascii="Times New Roman" w:hAnsi="Times New Roman" w:cs="Times New Roman"/>
          <w:vertAlign w:val="superscript"/>
        </w:rPr>
        <w:t>nd</w:t>
      </w:r>
      <w:r w:rsidRPr="003373FD">
        <w:rPr>
          <w:rFonts w:ascii="Times New Roman" w:hAnsi="Times New Roman" w:cs="Times New Roman"/>
        </w:rPr>
        <w:t xml:space="preserve"> Public Hearings regarding 682 Daniel Webster Hwy &amp; Morris Street Easement per RSA 41:14-2 on November 28, 2023. </w:t>
      </w:r>
      <w:r w:rsidRPr="001918F1">
        <w:rPr>
          <w:rFonts w:ascii="Times New Roman" w:hAnsi="Times New Roman" w:cs="Times New Roman"/>
        </w:rPr>
        <w:t>Vo</w:t>
      </w:r>
      <w:r w:rsidR="001918F1" w:rsidRPr="001918F1">
        <w:rPr>
          <w:rFonts w:ascii="Times New Roman" w:hAnsi="Times New Roman" w:cs="Times New Roman"/>
        </w:rPr>
        <w:t xml:space="preserve">te passed on </w:t>
      </w:r>
      <w:r w:rsidRPr="001918F1">
        <w:rPr>
          <w:rFonts w:ascii="Times New Roman" w:hAnsi="Times New Roman" w:cs="Times New Roman"/>
        </w:rPr>
        <w:t>December 12, 2023</w:t>
      </w:r>
    </w:p>
    <w:p w14:paraId="1CA4B794" w14:textId="069C12D7" w:rsidR="009D5241" w:rsidRPr="001918F1" w:rsidRDefault="009D5241" w:rsidP="009D524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918F1">
        <w:rPr>
          <w:rFonts w:ascii="Times New Roman" w:eastAsia="Times New Roman" w:hAnsi="Times New Roman" w:cs="Times New Roman"/>
        </w:rPr>
        <w:t>FEMA Floodplain Resolution signed by the Select Board on December 12, the next step will be to the Planning Board for a certified copy of the Flood Plain, a certified copy of the Subdivision Regulations, and Certified Copy of the Master Plan and then all will be sent in with the resolution.</w:t>
      </w:r>
    </w:p>
    <w:p w14:paraId="7B2DF4AF" w14:textId="77777777" w:rsidR="009D5241" w:rsidRPr="001918F1" w:rsidRDefault="009D5241" w:rsidP="009D5241">
      <w:pPr>
        <w:ind w:left="360"/>
        <w:rPr>
          <w:rFonts w:ascii="Times New Roman" w:eastAsia="Times New Roman" w:hAnsi="Times New Roman" w:cs="Times New Roman"/>
          <w:sz w:val="2"/>
          <w:szCs w:val="2"/>
        </w:rPr>
      </w:pPr>
    </w:p>
    <w:p w14:paraId="28C69217" w14:textId="4D36F1BA" w:rsidR="00E65B41" w:rsidRPr="001918F1" w:rsidRDefault="009D71F8" w:rsidP="00C33DA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918F1">
        <w:t>Sub-Committee Updates</w:t>
      </w:r>
      <w:r w:rsidR="00E65B41" w:rsidRPr="001918F1">
        <w:tab/>
      </w:r>
    </w:p>
    <w:p w14:paraId="2BB58FC4" w14:textId="77777777" w:rsidR="00E65B41" w:rsidRPr="003373FD" w:rsidRDefault="00E65B41" w:rsidP="00E65B41">
      <w:pPr>
        <w:ind w:left="1080" w:firstLine="360"/>
        <w:rPr>
          <w:rFonts w:ascii="Times New Roman" w:hAnsi="Times New Roman" w:cs="Times New Roman"/>
        </w:rPr>
      </w:pPr>
      <w:r w:rsidRPr="003373FD">
        <w:rPr>
          <w:rFonts w:ascii="Times New Roman" w:hAnsi="Times New Roman" w:cs="Times New Roman"/>
        </w:rPr>
        <w:t>Rules of Procedures- Review and Sign</w:t>
      </w:r>
    </w:p>
    <w:p w14:paraId="3494D152" w14:textId="211C05FF" w:rsidR="009830AE" w:rsidRPr="003373FD" w:rsidRDefault="009830AE" w:rsidP="00E65B41">
      <w:pPr>
        <w:ind w:left="1080" w:firstLine="360"/>
        <w:rPr>
          <w:rFonts w:ascii="Times New Roman" w:hAnsi="Times New Roman" w:cs="Times New Roman"/>
        </w:rPr>
      </w:pPr>
      <w:r w:rsidRPr="003373FD">
        <w:rPr>
          <w:rFonts w:ascii="Times New Roman" w:hAnsi="Times New Roman" w:cs="Times New Roman"/>
        </w:rPr>
        <w:t>Subdivision Regulation</w:t>
      </w:r>
      <w:r w:rsidR="00AC7C77" w:rsidRPr="003373FD">
        <w:rPr>
          <w:rFonts w:ascii="Times New Roman" w:hAnsi="Times New Roman" w:cs="Times New Roman"/>
        </w:rPr>
        <w:t xml:space="preserve"> </w:t>
      </w:r>
    </w:p>
    <w:p w14:paraId="3A71B1EB" w14:textId="220C6409" w:rsidR="009830AE" w:rsidRPr="003373FD" w:rsidRDefault="009830AE" w:rsidP="00E65B41">
      <w:pPr>
        <w:ind w:left="1080" w:firstLine="360"/>
        <w:rPr>
          <w:rFonts w:ascii="Times New Roman" w:hAnsi="Times New Roman" w:cs="Times New Roman"/>
        </w:rPr>
      </w:pPr>
      <w:r w:rsidRPr="003373FD">
        <w:rPr>
          <w:rFonts w:ascii="Times New Roman" w:hAnsi="Times New Roman" w:cs="Times New Roman"/>
        </w:rPr>
        <w:t>NFIP (National Flood Insurance Program</w:t>
      </w:r>
    </w:p>
    <w:p w14:paraId="79DF80F2" w14:textId="767042EE" w:rsidR="00AC7C77" w:rsidRPr="003373FD" w:rsidRDefault="00AC7C77" w:rsidP="00E65B41">
      <w:pPr>
        <w:ind w:left="1080" w:firstLine="360"/>
        <w:rPr>
          <w:rFonts w:ascii="Times New Roman" w:hAnsi="Times New Roman" w:cs="Times New Roman"/>
        </w:rPr>
      </w:pPr>
      <w:r w:rsidRPr="003373FD">
        <w:rPr>
          <w:rFonts w:ascii="Times New Roman" w:hAnsi="Times New Roman" w:cs="Times New Roman"/>
        </w:rPr>
        <w:t>Masterplan</w:t>
      </w:r>
    </w:p>
    <w:p w14:paraId="6B242AE1" w14:textId="22776DB9" w:rsidR="00AC7C77" w:rsidRDefault="00AC7C77" w:rsidP="00AC7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73FD">
        <w:rPr>
          <w:rFonts w:ascii="Times New Roman" w:hAnsi="Times New Roman" w:cs="Times New Roman"/>
        </w:rPr>
        <w:t>Proposed 2024 Planning Board Schedule</w:t>
      </w:r>
    </w:p>
    <w:p w14:paraId="68DD900A" w14:textId="17802143" w:rsidR="003373FD" w:rsidRDefault="003373FD" w:rsidP="00AC7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the status of the Planning Board Budget</w:t>
      </w:r>
    </w:p>
    <w:p w14:paraId="7EAD077F" w14:textId="14D7ED00" w:rsidR="003373FD" w:rsidRDefault="003373FD" w:rsidP="00AC7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the next Master Plan Vision Committee meeting</w:t>
      </w:r>
    </w:p>
    <w:p w14:paraId="11EA4D03" w14:textId="77777777" w:rsidR="009D5241" w:rsidRPr="009D5241" w:rsidRDefault="009D5241" w:rsidP="009D5241">
      <w:pPr>
        <w:ind w:left="360"/>
        <w:rPr>
          <w:b/>
          <w:bCs/>
        </w:rPr>
      </w:pPr>
    </w:p>
    <w:p w14:paraId="651A0448" w14:textId="77777777" w:rsidR="009D5241" w:rsidRPr="009D5241" w:rsidRDefault="009D5241" w:rsidP="009D5241">
      <w:pPr>
        <w:ind w:left="360"/>
        <w:rPr>
          <w:b/>
          <w:bCs/>
        </w:rPr>
      </w:pPr>
    </w:p>
    <w:p w14:paraId="089B74F5" w14:textId="77777777" w:rsidR="009D5241" w:rsidRPr="009D5241" w:rsidRDefault="009D5241" w:rsidP="009D5241">
      <w:pPr>
        <w:ind w:left="360"/>
        <w:rPr>
          <w:b/>
          <w:bCs/>
        </w:rPr>
      </w:pPr>
    </w:p>
    <w:p w14:paraId="64DFB216" w14:textId="77777777" w:rsidR="009D5241" w:rsidRDefault="009D5241" w:rsidP="009D5241">
      <w:pPr>
        <w:ind w:left="360"/>
        <w:rPr>
          <w:b/>
          <w:bCs/>
        </w:rPr>
      </w:pPr>
    </w:p>
    <w:p w14:paraId="3924F087" w14:textId="77777777" w:rsidR="009D5241" w:rsidRPr="009D5241" w:rsidRDefault="009D5241" w:rsidP="009D5241">
      <w:pPr>
        <w:ind w:left="360"/>
        <w:rPr>
          <w:b/>
          <w:bCs/>
        </w:rPr>
      </w:pPr>
    </w:p>
    <w:p w14:paraId="712C4131" w14:textId="4EE290F4" w:rsidR="002C74D2" w:rsidRPr="00CA0963" w:rsidRDefault="004D6C25" w:rsidP="00CB72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Times New Roman" w:hAnsi="Times New Roman" w:cs="Times New Roman"/>
        </w:rPr>
        <w:t>Submission of Annual Report</w:t>
      </w:r>
    </w:p>
    <w:p w14:paraId="77D96C8B" w14:textId="78054281" w:rsidR="00CA0963" w:rsidRPr="001563A2" w:rsidRDefault="001563A2" w:rsidP="00CB72E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Times New Roman" w:hAnsi="Times New Roman" w:cs="Times New Roman"/>
        </w:rPr>
        <w:t>Discuss Computer</w:t>
      </w:r>
    </w:p>
    <w:p w14:paraId="65BB2BD5" w14:textId="7B4D6788" w:rsidR="001563A2" w:rsidRPr="001918F1" w:rsidRDefault="001563A2" w:rsidP="00CB72E0">
      <w:pPr>
        <w:pStyle w:val="ListParagraph"/>
        <w:numPr>
          <w:ilvl w:val="0"/>
          <w:numId w:val="1"/>
        </w:numPr>
        <w:rPr>
          <w:b/>
          <w:bCs/>
        </w:rPr>
      </w:pPr>
      <w:r w:rsidRPr="001918F1">
        <w:rPr>
          <w:rFonts w:ascii="Times New Roman" w:hAnsi="Times New Roman" w:cs="Times New Roman"/>
        </w:rPr>
        <w:t>Rutherford, minor subdivision ,105-052 85 Paradise Rd.</w:t>
      </w:r>
    </w:p>
    <w:p w14:paraId="719AA2C4" w14:textId="77777777" w:rsidR="00A14EF8" w:rsidRPr="001918F1" w:rsidRDefault="001563A2" w:rsidP="00CB72E0">
      <w:pPr>
        <w:pStyle w:val="ListParagraph"/>
        <w:numPr>
          <w:ilvl w:val="0"/>
          <w:numId w:val="1"/>
        </w:numPr>
        <w:rPr>
          <w:b/>
          <w:bCs/>
        </w:rPr>
      </w:pPr>
      <w:r w:rsidRPr="001918F1">
        <w:rPr>
          <w:rFonts w:ascii="Times New Roman" w:hAnsi="Times New Roman" w:cs="Times New Roman"/>
        </w:rPr>
        <w:t xml:space="preserve">Gordon Pond Brook, LLC, lot line adjustment, </w:t>
      </w:r>
      <w:r w:rsidR="00A14EF8" w:rsidRPr="001918F1">
        <w:rPr>
          <w:rFonts w:ascii="Times New Roman" w:hAnsi="Times New Roman" w:cs="Times New Roman"/>
        </w:rPr>
        <w:t>105-015 &amp; 105-015-001</w:t>
      </w:r>
    </w:p>
    <w:p w14:paraId="1A395FB0" w14:textId="53AB66FC" w:rsidR="001563A2" w:rsidRDefault="00A14EF8" w:rsidP="00A14EF8">
      <w:pPr>
        <w:ind w:left="4950" w:firstLine="360"/>
        <w:rPr>
          <w:rFonts w:ascii="Times New Roman" w:hAnsi="Times New Roman" w:cs="Times New Roman"/>
        </w:rPr>
      </w:pPr>
      <w:r w:rsidRPr="001918F1">
        <w:rPr>
          <w:rFonts w:ascii="Times New Roman" w:hAnsi="Times New Roman" w:cs="Times New Roman"/>
        </w:rPr>
        <w:t>16 Steele Dr. &amp; 180 Lost River Rd.</w:t>
      </w:r>
    </w:p>
    <w:p w14:paraId="4D1DCBDC" w14:textId="77777777" w:rsidR="00A14EF8" w:rsidRDefault="00A14EF8" w:rsidP="00A14EF8">
      <w:pPr>
        <w:ind w:left="4950" w:firstLine="360"/>
        <w:rPr>
          <w:rFonts w:ascii="Times New Roman" w:hAnsi="Times New Roman" w:cs="Times New Roman"/>
        </w:rPr>
      </w:pPr>
    </w:p>
    <w:p w14:paraId="7627A7AE" w14:textId="77777777" w:rsidR="00A14EF8" w:rsidRDefault="00A14EF8" w:rsidP="002C74D2">
      <w:pPr>
        <w:ind w:left="360" w:hanging="360"/>
        <w:rPr>
          <w:rFonts w:ascii="Times New Roman" w:hAnsi="Times New Roman" w:cs="Times New Roman"/>
          <w:b/>
          <w:bCs/>
        </w:rPr>
      </w:pPr>
    </w:p>
    <w:p w14:paraId="2BB55AA4" w14:textId="77777777" w:rsidR="00A14EF8" w:rsidRDefault="00A14EF8" w:rsidP="002C74D2">
      <w:pPr>
        <w:ind w:left="360" w:hanging="360"/>
        <w:rPr>
          <w:rFonts w:ascii="Times New Roman" w:hAnsi="Times New Roman" w:cs="Times New Roman"/>
          <w:b/>
          <w:bCs/>
        </w:rPr>
      </w:pPr>
    </w:p>
    <w:p w14:paraId="6060018D" w14:textId="77777777" w:rsidR="00A14EF8" w:rsidRDefault="00A14EF8" w:rsidP="002C74D2">
      <w:pPr>
        <w:ind w:left="360" w:hanging="360"/>
        <w:rPr>
          <w:rFonts w:ascii="Times New Roman" w:hAnsi="Times New Roman" w:cs="Times New Roman"/>
          <w:b/>
          <w:bCs/>
        </w:rPr>
      </w:pPr>
    </w:p>
    <w:p w14:paraId="690CB971" w14:textId="64D90F2A" w:rsidR="002C74D2" w:rsidRDefault="00DB3989" w:rsidP="002C74D2">
      <w:pPr>
        <w:ind w:left="360" w:hanging="360"/>
        <w:rPr>
          <w:rFonts w:ascii="Times New Roman" w:hAnsi="Times New Roman" w:cs="Times New Roman"/>
          <w:b/>
          <w:bCs/>
        </w:rPr>
      </w:pPr>
      <w:r w:rsidRPr="002C74D2">
        <w:rPr>
          <w:rFonts w:ascii="Times New Roman" w:hAnsi="Times New Roman" w:cs="Times New Roman"/>
          <w:b/>
          <w:bCs/>
        </w:rPr>
        <w:t>Public Participation</w:t>
      </w:r>
    </w:p>
    <w:p w14:paraId="136F575C" w14:textId="77777777" w:rsidR="009D5241" w:rsidRDefault="009D5241" w:rsidP="002C74D2">
      <w:pPr>
        <w:ind w:left="360" w:hanging="360"/>
        <w:rPr>
          <w:rFonts w:ascii="Times New Roman" w:hAnsi="Times New Roman" w:cs="Times New Roman"/>
          <w:b/>
          <w:bCs/>
        </w:rPr>
      </w:pPr>
    </w:p>
    <w:p w14:paraId="7121F601" w14:textId="77777777" w:rsidR="00A14EF8" w:rsidRDefault="00A14EF8" w:rsidP="002C74D2">
      <w:pPr>
        <w:ind w:left="360" w:hanging="360"/>
        <w:rPr>
          <w:rFonts w:ascii="Times New Roman" w:hAnsi="Times New Roman" w:cs="Times New Roman"/>
          <w:b/>
          <w:bCs/>
        </w:rPr>
      </w:pPr>
    </w:p>
    <w:p w14:paraId="3D9B90D9" w14:textId="77777777" w:rsidR="002C74D2" w:rsidRDefault="002C74D2" w:rsidP="002C74D2">
      <w:pPr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DB3989" w:rsidRPr="002C74D2">
        <w:rPr>
          <w:rFonts w:ascii="Times New Roman" w:hAnsi="Times New Roman" w:cs="Times New Roman"/>
          <w:b/>
          <w:bCs/>
        </w:rPr>
        <w:t>on-Public Session</w:t>
      </w:r>
    </w:p>
    <w:p w14:paraId="44BF377B" w14:textId="77777777" w:rsidR="009D5241" w:rsidRDefault="009D5241" w:rsidP="002C74D2">
      <w:pPr>
        <w:ind w:left="360" w:hanging="360"/>
        <w:rPr>
          <w:rFonts w:ascii="Times New Roman" w:hAnsi="Times New Roman" w:cs="Times New Roman"/>
          <w:b/>
          <w:bCs/>
        </w:rPr>
      </w:pPr>
    </w:p>
    <w:p w14:paraId="52F7FEDF" w14:textId="77777777" w:rsidR="00A14EF8" w:rsidRDefault="00A14EF8" w:rsidP="002C74D2">
      <w:pPr>
        <w:ind w:left="360" w:hanging="360"/>
        <w:rPr>
          <w:rFonts w:ascii="Times New Roman" w:hAnsi="Times New Roman" w:cs="Times New Roman"/>
          <w:b/>
          <w:bCs/>
        </w:rPr>
      </w:pPr>
    </w:p>
    <w:p w14:paraId="634ED13F" w14:textId="7EB9EBE4" w:rsidR="00DB3989" w:rsidRDefault="00DB3989" w:rsidP="002C74D2">
      <w:pPr>
        <w:ind w:left="360" w:hanging="360"/>
        <w:rPr>
          <w:rFonts w:ascii="Times New Roman" w:hAnsi="Times New Roman" w:cs="Times New Roman"/>
          <w:b/>
          <w:bCs/>
        </w:rPr>
      </w:pPr>
      <w:r w:rsidRPr="002C74D2">
        <w:rPr>
          <w:rFonts w:ascii="Times New Roman" w:hAnsi="Times New Roman" w:cs="Times New Roman"/>
          <w:b/>
          <w:bCs/>
        </w:rPr>
        <w:t>Adjournment</w:t>
      </w:r>
    </w:p>
    <w:p w14:paraId="47E2C940" w14:textId="77777777" w:rsidR="009D5241" w:rsidRDefault="009D5241" w:rsidP="002C74D2">
      <w:pPr>
        <w:ind w:left="360" w:hanging="360"/>
        <w:rPr>
          <w:rFonts w:ascii="Times New Roman" w:hAnsi="Times New Roman" w:cs="Times New Roman"/>
          <w:b/>
          <w:bCs/>
        </w:rPr>
      </w:pPr>
    </w:p>
    <w:p w14:paraId="1CBA2A4F" w14:textId="77777777" w:rsidR="009D5241" w:rsidRDefault="009D5241" w:rsidP="002C74D2">
      <w:pPr>
        <w:ind w:left="360" w:hanging="360"/>
        <w:rPr>
          <w:rFonts w:ascii="Times New Roman" w:hAnsi="Times New Roman" w:cs="Times New Roman"/>
          <w:b/>
          <w:bCs/>
        </w:rPr>
      </w:pPr>
    </w:p>
    <w:p w14:paraId="15A146C2" w14:textId="77777777" w:rsidR="00A14EF8" w:rsidRDefault="00A14EF8" w:rsidP="002C74D2">
      <w:pPr>
        <w:ind w:left="360" w:hanging="360"/>
        <w:rPr>
          <w:rFonts w:ascii="Times New Roman" w:hAnsi="Times New Roman" w:cs="Times New Roman"/>
          <w:b/>
          <w:bCs/>
        </w:rPr>
      </w:pPr>
    </w:p>
    <w:p w14:paraId="7606257C" w14:textId="77777777" w:rsidR="00A14EF8" w:rsidRPr="002C74D2" w:rsidRDefault="00A14EF8" w:rsidP="002C74D2">
      <w:pPr>
        <w:ind w:left="360" w:hanging="360"/>
        <w:rPr>
          <w:rFonts w:ascii="Times New Roman" w:hAnsi="Times New Roman" w:cs="Times New Roman"/>
          <w:b/>
          <w:bCs/>
        </w:rPr>
      </w:pPr>
    </w:p>
    <w:p w14:paraId="61BE40CA" w14:textId="30FF48E3" w:rsidR="00DB3989" w:rsidRDefault="008561C7" w:rsidP="00DB3989">
      <w:pPr>
        <w:ind w:hanging="10"/>
        <w:rPr>
          <w:rFonts w:eastAsia="Calibri" w:cstheme="minorHAnsi"/>
          <w:i/>
          <w:iCs/>
          <w:sz w:val="22"/>
          <w:szCs w:val="22"/>
        </w:rPr>
      </w:pPr>
      <w:r w:rsidRPr="00173D1A">
        <w:rPr>
          <w:rFonts w:eastAsia="Arial" w:cstheme="minorHAnsi"/>
          <w:b/>
          <w:i/>
          <w:iCs/>
          <w:sz w:val="22"/>
          <w:szCs w:val="22"/>
        </w:rPr>
        <w:t>J</w:t>
      </w:r>
      <w:r w:rsidR="00DB3989" w:rsidRPr="00173D1A">
        <w:rPr>
          <w:rFonts w:eastAsia="Arial" w:cstheme="minorHAnsi"/>
          <w:b/>
          <w:i/>
          <w:iCs/>
          <w:sz w:val="22"/>
          <w:szCs w:val="22"/>
        </w:rPr>
        <w:t xml:space="preserve">oin Zoom Meeting </w:t>
      </w:r>
      <w:r w:rsidR="00DB3989" w:rsidRPr="00173D1A">
        <w:rPr>
          <w:rFonts w:eastAsia="Calibri" w:cstheme="minorHAnsi"/>
          <w:i/>
          <w:iCs/>
          <w:sz w:val="22"/>
          <w:szCs w:val="22"/>
        </w:rPr>
        <w:t xml:space="preserve"> </w:t>
      </w:r>
    </w:p>
    <w:p w14:paraId="4E9BBA67" w14:textId="77777777" w:rsidR="00A14EF8" w:rsidRPr="00173D1A" w:rsidRDefault="00A14EF8" w:rsidP="00DB3989">
      <w:pPr>
        <w:ind w:hanging="10"/>
        <w:rPr>
          <w:rFonts w:cstheme="minorHAnsi"/>
          <w:i/>
          <w:iCs/>
          <w:sz w:val="22"/>
          <w:szCs w:val="22"/>
        </w:rPr>
      </w:pPr>
    </w:p>
    <w:p w14:paraId="5AC87C98" w14:textId="77777777" w:rsidR="00DB3989" w:rsidRDefault="001918F1" w:rsidP="00DB3989">
      <w:pPr>
        <w:spacing w:after="3"/>
        <w:ind w:left="180" w:right="-630" w:hanging="10"/>
        <w:rPr>
          <w:rFonts w:ascii="Calibri" w:eastAsia="Calibri" w:hAnsi="Calibri" w:cs="Calibri"/>
          <w:sz w:val="20"/>
          <w:szCs w:val="20"/>
        </w:rPr>
      </w:pPr>
      <w:hyperlink r:id="rId8" w:history="1">
        <w:r w:rsidR="00DB3989" w:rsidRPr="004F65FF">
          <w:rPr>
            <w:rStyle w:val="Hyperlink"/>
            <w:rFonts w:ascii="Arial" w:eastAsia="Arial" w:hAnsi="Arial" w:cs="Arial"/>
            <w:b/>
            <w:sz w:val="20"/>
            <w:szCs w:val="20"/>
          </w:rPr>
          <w:t xml:space="preserve">https://us06web.zoom.us/j/82539896749?pwd=L1JNcG9ZNXpxamQ1bzFWTHV1bVhPZz09 </w:t>
        </w:r>
      </w:hyperlink>
      <w:r w:rsidR="00DB3989" w:rsidRPr="004F65FF">
        <w:rPr>
          <w:rFonts w:ascii="Calibri" w:eastAsia="Calibri" w:hAnsi="Calibri" w:cs="Calibri"/>
          <w:sz w:val="20"/>
          <w:szCs w:val="20"/>
        </w:rPr>
        <w:t xml:space="preserve"> </w:t>
      </w:r>
    </w:p>
    <w:p w14:paraId="2D5DD592" w14:textId="77777777" w:rsidR="00A14EF8" w:rsidRPr="004F65FF" w:rsidRDefault="00A14EF8" w:rsidP="00DB3989">
      <w:pPr>
        <w:spacing w:after="3"/>
        <w:ind w:left="180" w:right="-630" w:hanging="10"/>
        <w:rPr>
          <w:rFonts w:ascii="Calibri" w:eastAsia="Calibri" w:hAnsi="Calibri" w:cs="Calibri"/>
          <w:sz w:val="20"/>
          <w:szCs w:val="20"/>
        </w:rPr>
      </w:pPr>
    </w:p>
    <w:p w14:paraId="5860ACAF" w14:textId="77777777" w:rsidR="00DB3989" w:rsidRDefault="00DB3989" w:rsidP="00DB3989">
      <w:pPr>
        <w:spacing w:after="3"/>
        <w:ind w:left="540" w:hanging="365"/>
        <w:rPr>
          <w:rFonts w:ascii="Calibri" w:eastAsia="Calibri" w:hAnsi="Calibri" w:cs="Calibri"/>
          <w:sz w:val="22"/>
          <w:szCs w:val="22"/>
        </w:rPr>
      </w:pPr>
      <w:r w:rsidRPr="004F65FF">
        <w:rPr>
          <w:rFonts w:ascii="Arial" w:eastAsia="Arial" w:hAnsi="Arial" w:cs="Arial"/>
          <w:b/>
          <w:color w:val="2E5496"/>
          <w:sz w:val="20"/>
          <w:szCs w:val="20"/>
          <w:u w:val="single"/>
        </w:rPr>
        <w:t>Meeting ID</w:t>
      </w:r>
      <w:r w:rsidRPr="004F65FF">
        <w:rPr>
          <w:rFonts w:ascii="Arial" w:eastAsia="Arial" w:hAnsi="Arial" w:cs="Arial"/>
          <w:b/>
          <w:color w:val="2E5496"/>
          <w:sz w:val="20"/>
          <w:szCs w:val="20"/>
        </w:rPr>
        <w:t xml:space="preserve">: 825 3989 </w:t>
      </w:r>
      <w:proofErr w:type="gramStart"/>
      <w:r w:rsidRPr="004F65FF">
        <w:rPr>
          <w:rFonts w:ascii="Arial" w:eastAsia="Arial" w:hAnsi="Arial" w:cs="Arial"/>
          <w:b/>
          <w:color w:val="2E5496"/>
          <w:sz w:val="20"/>
          <w:szCs w:val="20"/>
        </w:rPr>
        <w:t xml:space="preserve">6749  </w:t>
      </w:r>
      <w:r w:rsidRPr="004F65FF">
        <w:rPr>
          <w:rFonts w:ascii="Arial" w:eastAsia="Arial" w:hAnsi="Arial" w:cs="Arial"/>
          <w:b/>
          <w:color w:val="2E5496"/>
          <w:sz w:val="20"/>
          <w:szCs w:val="20"/>
          <w:u w:val="single"/>
        </w:rPr>
        <w:t>Passcode</w:t>
      </w:r>
      <w:proofErr w:type="gramEnd"/>
      <w:r w:rsidRPr="004F65FF">
        <w:rPr>
          <w:rFonts w:ascii="Arial" w:eastAsia="Arial" w:hAnsi="Arial" w:cs="Arial"/>
          <w:b/>
          <w:color w:val="2E5496"/>
          <w:sz w:val="20"/>
          <w:szCs w:val="20"/>
        </w:rPr>
        <w:t xml:space="preserve">: 867530 </w:t>
      </w:r>
      <w:r w:rsidRPr="00556E21">
        <w:rPr>
          <w:rFonts w:ascii="Calibri" w:eastAsia="Calibri" w:hAnsi="Calibri" w:cs="Calibri"/>
          <w:sz w:val="22"/>
          <w:szCs w:val="22"/>
        </w:rPr>
        <w:t xml:space="preserve"> </w:t>
      </w:r>
    </w:p>
    <w:p w14:paraId="23021C05" w14:textId="77777777" w:rsidR="00881670" w:rsidRPr="004F65FF" w:rsidRDefault="00881670" w:rsidP="00DB3989">
      <w:pPr>
        <w:spacing w:after="3"/>
        <w:ind w:left="540" w:hanging="365"/>
        <w:rPr>
          <w:rFonts w:ascii="Arial" w:eastAsia="Arial" w:hAnsi="Arial" w:cs="Arial"/>
          <w:b/>
          <w:color w:val="2E5496"/>
          <w:sz w:val="12"/>
          <w:szCs w:val="12"/>
        </w:rPr>
      </w:pPr>
    </w:p>
    <w:p w14:paraId="3E262448" w14:textId="77777777" w:rsidR="004F65FF" w:rsidRDefault="004F65FF" w:rsidP="004F65FF">
      <w:pPr>
        <w:spacing w:after="3"/>
        <w:ind w:left="180" w:hanging="5"/>
        <w:rPr>
          <w:rFonts w:ascii="Arial" w:eastAsia="Arial" w:hAnsi="Arial" w:cs="Arial"/>
          <w:b/>
          <w:sz w:val="20"/>
          <w:szCs w:val="20"/>
        </w:rPr>
      </w:pPr>
      <w:r w:rsidRPr="004F65FF">
        <w:rPr>
          <w:rFonts w:ascii="Arial" w:eastAsia="Arial" w:hAnsi="Arial" w:cs="Arial"/>
          <w:b/>
          <w:sz w:val="20"/>
          <w:szCs w:val="20"/>
        </w:rPr>
        <w:t>or</w:t>
      </w:r>
      <w:r w:rsidR="00DB3989" w:rsidRPr="004F65FF">
        <w:rPr>
          <w:rFonts w:ascii="Arial" w:eastAsia="Arial" w:hAnsi="Arial" w:cs="Arial"/>
          <w:b/>
          <w:sz w:val="20"/>
          <w:szCs w:val="20"/>
        </w:rPr>
        <w:t xml:space="preserve"> One tap mobile: </w:t>
      </w:r>
      <w:r w:rsidR="00DB3989" w:rsidRPr="004F65FF">
        <w:rPr>
          <w:rFonts w:ascii="Calibri" w:eastAsia="Calibri" w:hAnsi="Calibri" w:cs="Calibri"/>
          <w:sz w:val="20"/>
          <w:szCs w:val="20"/>
        </w:rPr>
        <w:t xml:space="preserve"> </w:t>
      </w:r>
      <w:r w:rsidR="00DB3989" w:rsidRPr="004F65FF">
        <w:rPr>
          <w:rFonts w:ascii="Arial" w:eastAsia="Arial" w:hAnsi="Arial" w:cs="Arial"/>
          <w:b/>
          <w:sz w:val="20"/>
          <w:szCs w:val="20"/>
        </w:rPr>
        <w:t>+</w:t>
      </w:r>
      <w:proofErr w:type="gramStart"/>
      <w:r w:rsidR="00DB3989" w:rsidRPr="004F65FF">
        <w:rPr>
          <w:rFonts w:ascii="Arial" w:eastAsia="Arial" w:hAnsi="Arial" w:cs="Arial"/>
          <w:b/>
          <w:sz w:val="20"/>
          <w:szCs w:val="20"/>
        </w:rPr>
        <w:t>16469313860,,</w:t>
      </w:r>
      <w:proofErr w:type="gramEnd"/>
      <w:r w:rsidR="00DB3989" w:rsidRPr="004F65FF">
        <w:rPr>
          <w:rFonts w:ascii="Arial" w:eastAsia="Arial" w:hAnsi="Arial" w:cs="Arial"/>
          <w:b/>
          <w:sz w:val="20"/>
          <w:szCs w:val="20"/>
        </w:rPr>
        <w:t>82539896749#,,,,*867530# S+13017158592,,82539896749#,,,,*867530# US (Washington DC)</w:t>
      </w:r>
      <w:r>
        <w:rPr>
          <w:rFonts w:ascii="Arial" w:eastAsia="Arial" w:hAnsi="Arial" w:cs="Arial"/>
          <w:b/>
          <w:sz w:val="20"/>
          <w:szCs w:val="20"/>
        </w:rPr>
        <w:t xml:space="preserve">     </w:t>
      </w:r>
      <w:r w:rsidR="00DB3989" w:rsidRPr="004F65FF">
        <w:rPr>
          <w:rFonts w:ascii="Arial" w:eastAsia="Arial" w:hAnsi="Arial" w:cs="Arial"/>
          <w:b/>
          <w:sz w:val="20"/>
          <w:szCs w:val="20"/>
        </w:rPr>
        <w:t xml:space="preserve">Dial by your location: </w:t>
      </w:r>
      <w:r w:rsidR="00DB3989" w:rsidRPr="004F65FF">
        <w:rPr>
          <w:rFonts w:ascii="Calibri" w:eastAsia="Calibri" w:hAnsi="Calibri" w:cs="Calibri"/>
          <w:sz w:val="20"/>
          <w:szCs w:val="20"/>
        </w:rPr>
        <w:t xml:space="preserve"> </w:t>
      </w:r>
      <w:r w:rsidR="00DB3989" w:rsidRPr="004F65FF">
        <w:rPr>
          <w:rFonts w:ascii="Arial" w:eastAsia="Arial" w:hAnsi="Arial" w:cs="Arial"/>
          <w:b/>
          <w:sz w:val="20"/>
          <w:szCs w:val="20"/>
        </w:rPr>
        <w:t xml:space="preserve">+1 646 931 3860 US </w:t>
      </w:r>
      <w:r w:rsidR="00DB3989" w:rsidRPr="004F65FF">
        <w:rPr>
          <w:rFonts w:ascii="Calibri" w:eastAsia="Calibri" w:hAnsi="Calibri" w:cs="Calibri"/>
          <w:sz w:val="20"/>
          <w:szCs w:val="20"/>
        </w:rPr>
        <w:t xml:space="preserve"> ,</w:t>
      </w:r>
      <w:r w:rsidR="00DB3989" w:rsidRPr="004F65FF">
        <w:rPr>
          <w:rFonts w:ascii="Arial" w:eastAsia="Arial" w:hAnsi="Arial" w:cs="Arial"/>
          <w:b/>
          <w:sz w:val="20"/>
          <w:szCs w:val="20"/>
        </w:rPr>
        <w:t xml:space="preserve"> +1 301 715 8592 US (Washington DC),+1 312 626 6799 US (Chicago), +1 646 558 8656 US (New York), +1 669 444 9171 US </w:t>
      </w:r>
    </w:p>
    <w:p w14:paraId="208A84F7" w14:textId="77777777" w:rsidR="00A14EF8" w:rsidRDefault="00A14EF8" w:rsidP="004F65FF">
      <w:pPr>
        <w:spacing w:after="3"/>
        <w:ind w:left="180" w:hanging="5"/>
        <w:rPr>
          <w:rFonts w:ascii="Arial" w:eastAsia="Arial" w:hAnsi="Arial" w:cs="Arial"/>
          <w:b/>
          <w:sz w:val="20"/>
          <w:szCs w:val="20"/>
        </w:rPr>
      </w:pPr>
    </w:p>
    <w:p w14:paraId="6725321F" w14:textId="77777777" w:rsidR="004F65FF" w:rsidRDefault="00DB3989" w:rsidP="004F65FF">
      <w:pPr>
        <w:spacing w:after="3"/>
        <w:ind w:left="180" w:hanging="5"/>
        <w:rPr>
          <w:rFonts w:ascii="Arial" w:eastAsia="Arial" w:hAnsi="Arial" w:cs="Arial"/>
          <w:b/>
          <w:sz w:val="20"/>
          <w:szCs w:val="20"/>
        </w:rPr>
      </w:pPr>
      <w:r w:rsidRPr="004F65FF">
        <w:rPr>
          <w:rFonts w:ascii="Arial" w:eastAsia="Arial" w:hAnsi="Arial" w:cs="Arial"/>
          <w:b/>
          <w:sz w:val="20"/>
          <w:szCs w:val="20"/>
        </w:rPr>
        <w:t xml:space="preserve">Meeting ID: 825 3989 6749      Passcode: 867530 </w:t>
      </w:r>
    </w:p>
    <w:p w14:paraId="78BAFE67" w14:textId="77777777" w:rsidR="004F65FF" w:rsidRDefault="004F65FF" w:rsidP="004F65FF">
      <w:pPr>
        <w:spacing w:after="3"/>
        <w:ind w:left="180" w:hanging="5"/>
        <w:rPr>
          <w:rFonts w:ascii="Arial" w:eastAsia="Arial" w:hAnsi="Arial" w:cs="Arial"/>
          <w:b/>
          <w:sz w:val="20"/>
          <w:szCs w:val="20"/>
        </w:rPr>
      </w:pPr>
    </w:p>
    <w:p w14:paraId="65EE4E72" w14:textId="1900BC36" w:rsidR="00DB3989" w:rsidRDefault="00DB3989" w:rsidP="004F65FF">
      <w:pPr>
        <w:spacing w:after="3"/>
        <w:ind w:left="180" w:hanging="5"/>
      </w:pPr>
      <w:r w:rsidRPr="00BE4535">
        <w:rPr>
          <w:rFonts w:ascii="Arial" w:hAnsi="Arial" w:cs="Arial"/>
          <w:i/>
          <w:iCs/>
          <w:sz w:val="20"/>
          <w:szCs w:val="20"/>
        </w:rPr>
        <w:t>**Zoom access is for your convenience; use at your own risk.  If there are any technical difficulties or ZOOM should go down, the meeting will NOT be rescheduled. ** </w:t>
      </w:r>
    </w:p>
    <w:sectPr w:rsidR="00DB3989" w:rsidSect="00A14EF8">
      <w:pgSz w:w="12240" w:h="15840"/>
      <w:pgMar w:top="540" w:right="864" w:bottom="1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FD02" w14:textId="77777777" w:rsidR="00B47C34" w:rsidRDefault="00B47C34" w:rsidP="00DB3989">
      <w:r>
        <w:separator/>
      </w:r>
    </w:p>
  </w:endnote>
  <w:endnote w:type="continuationSeparator" w:id="0">
    <w:p w14:paraId="31C9016B" w14:textId="77777777" w:rsidR="00B47C34" w:rsidRDefault="00B47C34" w:rsidP="00DB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F46C" w14:textId="77777777" w:rsidR="00B47C34" w:rsidRDefault="00B47C34" w:rsidP="00DB3989">
      <w:r>
        <w:separator/>
      </w:r>
    </w:p>
  </w:footnote>
  <w:footnote w:type="continuationSeparator" w:id="0">
    <w:p w14:paraId="699C2744" w14:textId="77777777" w:rsidR="00B47C34" w:rsidRDefault="00B47C34" w:rsidP="00DB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F20"/>
    <w:multiLevelType w:val="hybridMultilevel"/>
    <w:tmpl w:val="8F6E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0BA8"/>
    <w:multiLevelType w:val="hybridMultilevel"/>
    <w:tmpl w:val="AE90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3619"/>
    <w:multiLevelType w:val="hybridMultilevel"/>
    <w:tmpl w:val="528E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31DB5"/>
    <w:multiLevelType w:val="hybridMultilevel"/>
    <w:tmpl w:val="D31A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13E4"/>
    <w:multiLevelType w:val="hybridMultilevel"/>
    <w:tmpl w:val="DC80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790404">
    <w:abstractNumId w:val="4"/>
  </w:num>
  <w:num w:numId="2" w16cid:durableId="224993359">
    <w:abstractNumId w:val="1"/>
  </w:num>
  <w:num w:numId="3" w16cid:durableId="1106580396">
    <w:abstractNumId w:val="3"/>
  </w:num>
  <w:num w:numId="4" w16cid:durableId="1100685787">
    <w:abstractNumId w:val="0"/>
  </w:num>
  <w:num w:numId="5" w16cid:durableId="2133014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89"/>
    <w:rsid w:val="000C6660"/>
    <w:rsid w:val="001563A2"/>
    <w:rsid w:val="00173D1A"/>
    <w:rsid w:val="001918F1"/>
    <w:rsid w:val="001D665D"/>
    <w:rsid w:val="002C74D2"/>
    <w:rsid w:val="003373FD"/>
    <w:rsid w:val="004A643F"/>
    <w:rsid w:val="004B7DB7"/>
    <w:rsid w:val="004D6C25"/>
    <w:rsid w:val="004F65FF"/>
    <w:rsid w:val="005E6D87"/>
    <w:rsid w:val="00644922"/>
    <w:rsid w:val="00747075"/>
    <w:rsid w:val="00855983"/>
    <w:rsid w:val="008561C7"/>
    <w:rsid w:val="00881670"/>
    <w:rsid w:val="008C537E"/>
    <w:rsid w:val="009830AE"/>
    <w:rsid w:val="00992B7A"/>
    <w:rsid w:val="009D5241"/>
    <w:rsid w:val="009D71F8"/>
    <w:rsid w:val="00A10C9D"/>
    <w:rsid w:val="00A14EF8"/>
    <w:rsid w:val="00AC7C77"/>
    <w:rsid w:val="00B47C34"/>
    <w:rsid w:val="00BB1A16"/>
    <w:rsid w:val="00CA0963"/>
    <w:rsid w:val="00D30D85"/>
    <w:rsid w:val="00DB3989"/>
    <w:rsid w:val="00DE0CAA"/>
    <w:rsid w:val="00E22372"/>
    <w:rsid w:val="00E65B41"/>
    <w:rsid w:val="00E7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8DCE"/>
  <w15:chartTrackingRefBased/>
  <w15:docId w15:val="{C392B8FB-5B0A-0547-A333-45E50491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9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B3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89"/>
  </w:style>
  <w:style w:type="paragraph" w:styleId="Footer">
    <w:name w:val="footer"/>
    <w:basedOn w:val="Normal"/>
    <w:link w:val="FooterChar"/>
    <w:uiPriority w:val="99"/>
    <w:unhideWhenUsed/>
    <w:rsid w:val="00DB3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89"/>
  </w:style>
  <w:style w:type="character" w:styleId="Hyperlink">
    <w:name w:val="Hyperlink"/>
    <w:basedOn w:val="DefaultParagraphFont"/>
    <w:uiPriority w:val="99"/>
    <w:unhideWhenUsed/>
    <w:rsid w:val="00DB39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539896749?pwd=L1JNcG9ZNXpxamQ1bzFWTHV1bVhPZz09%20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</dc:creator>
  <cp:keywords/>
  <dc:description/>
  <cp:lastModifiedBy>Assessing Clerk</cp:lastModifiedBy>
  <cp:revision>11</cp:revision>
  <cp:lastPrinted>2023-12-13T20:30:00Z</cp:lastPrinted>
  <dcterms:created xsi:type="dcterms:W3CDTF">2023-12-05T20:26:00Z</dcterms:created>
  <dcterms:modified xsi:type="dcterms:W3CDTF">2023-12-28T16:30:00Z</dcterms:modified>
</cp:coreProperties>
</file>